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1CD" w:rsidRPr="00C371CD" w:rsidRDefault="00C371CD" w:rsidP="00BB7727">
      <w:pPr>
        <w:shd w:val="clear" w:color="auto" w:fill="FFFFFF"/>
        <w:spacing w:after="0" w:line="240" w:lineRule="auto"/>
        <w:ind w:firstLine="720"/>
        <w:jc w:val="both"/>
        <w:rPr>
          <w:rFonts w:ascii="Times New Roman" w:eastAsia="Times New Roman" w:hAnsi="Times New Roman" w:cs="Times New Roman"/>
          <w:color w:val="222222"/>
          <w:szCs w:val="24"/>
        </w:rPr>
      </w:pPr>
      <w:r w:rsidRPr="00C371CD">
        <w:rPr>
          <w:rFonts w:ascii="Times New Roman" w:eastAsia="Times New Roman" w:hAnsi="Times New Roman" w:cs="Times New Roman"/>
          <w:color w:val="222222"/>
          <w:szCs w:val="24"/>
        </w:rPr>
        <w:t xml:space="preserve">At the start of the academic year, an orientation program is conducted for first-year degree students. The Principal explains the course rules, regulations, and the general functioning of the college. An overview of the internal assessment system, aligned with the National Educational Policy, is also provided. </w:t>
      </w:r>
    </w:p>
    <w:p w:rsidR="00C371CD" w:rsidRPr="00C371CD" w:rsidRDefault="00C371CD" w:rsidP="00BB7727">
      <w:pPr>
        <w:shd w:val="clear" w:color="auto" w:fill="FFFFFF"/>
        <w:spacing w:after="0" w:line="240" w:lineRule="auto"/>
        <w:ind w:firstLine="720"/>
        <w:jc w:val="both"/>
        <w:rPr>
          <w:rFonts w:ascii="Times New Roman" w:eastAsia="Times New Roman" w:hAnsi="Times New Roman" w:cs="Times New Roman"/>
          <w:color w:val="222222"/>
          <w:szCs w:val="24"/>
        </w:rPr>
      </w:pPr>
    </w:p>
    <w:p w:rsidR="00C371CD" w:rsidRPr="00C371CD" w:rsidRDefault="00C371CD" w:rsidP="00BB7727">
      <w:pPr>
        <w:shd w:val="clear" w:color="auto" w:fill="FFFFFF"/>
        <w:spacing w:after="0" w:line="240" w:lineRule="auto"/>
        <w:ind w:firstLine="720"/>
        <w:jc w:val="both"/>
        <w:rPr>
          <w:rFonts w:ascii="Times New Roman" w:eastAsia="Times New Roman" w:hAnsi="Times New Roman" w:cs="Times New Roman"/>
          <w:color w:val="222222"/>
          <w:szCs w:val="24"/>
        </w:rPr>
      </w:pPr>
      <w:r w:rsidRPr="00C371CD">
        <w:rPr>
          <w:rFonts w:ascii="Times New Roman" w:eastAsia="Times New Roman" w:hAnsi="Times New Roman" w:cs="Times New Roman"/>
          <w:color w:val="222222"/>
          <w:szCs w:val="24"/>
        </w:rPr>
        <w:t xml:space="preserve">The Examination Committee, chaired by the Principal and faculty members, oversees the exam process. Tentative exam dates and formats are communicated via the notice board and official WhatsApp group. A detailed schedule is posted ten days before exams, and notices are circulated a week before assessments. Answer scripts, consisting of eight pages, with the first page for student details, are prepared in advance. </w:t>
      </w:r>
    </w:p>
    <w:p w:rsidR="00C371CD" w:rsidRPr="00C371CD" w:rsidRDefault="00C371CD" w:rsidP="00BB7727">
      <w:pPr>
        <w:shd w:val="clear" w:color="auto" w:fill="FFFFFF"/>
        <w:spacing w:after="0" w:line="240" w:lineRule="auto"/>
        <w:ind w:firstLine="720"/>
        <w:jc w:val="both"/>
        <w:rPr>
          <w:rFonts w:ascii="Times New Roman" w:eastAsia="Times New Roman" w:hAnsi="Times New Roman" w:cs="Times New Roman"/>
          <w:color w:val="222222"/>
          <w:szCs w:val="24"/>
        </w:rPr>
      </w:pPr>
      <w:r w:rsidRPr="00C371CD">
        <w:rPr>
          <w:rFonts w:ascii="Times New Roman" w:eastAsia="Times New Roman" w:hAnsi="Times New Roman" w:cs="Times New Roman"/>
          <w:color w:val="222222"/>
          <w:szCs w:val="24"/>
        </w:rPr>
        <w:t xml:space="preserve">Internal assessment marks are based on assignments, seminars, internal exams, and behavioural aspects. Assignments must be submitted on time to avoid mark reductions. </w:t>
      </w:r>
    </w:p>
    <w:p w:rsidR="00C371CD" w:rsidRPr="00C371CD" w:rsidRDefault="00C371CD" w:rsidP="00BB7727">
      <w:pPr>
        <w:shd w:val="clear" w:color="auto" w:fill="FFFFFF"/>
        <w:spacing w:after="0" w:line="240" w:lineRule="auto"/>
        <w:jc w:val="both"/>
        <w:rPr>
          <w:rFonts w:ascii="Times New Roman" w:eastAsia="Times New Roman" w:hAnsi="Times New Roman" w:cs="Times New Roman"/>
          <w:color w:val="222222"/>
          <w:szCs w:val="24"/>
        </w:rPr>
      </w:pPr>
    </w:p>
    <w:p w:rsidR="00C371CD" w:rsidRPr="00C371CD" w:rsidRDefault="00C371CD" w:rsidP="00BB7727">
      <w:pPr>
        <w:shd w:val="clear" w:color="auto" w:fill="FFFFFF"/>
        <w:spacing w:after="0" w:line="240" w:lineRule="auto"/>
        <w:ind w:firstLine="720"/>
        <w:jc w:val="both"/>
        <w:rPr>
          <w:rFonts w:ascii="Times New Roman" w:eastAsia="Times New Roman" w:hAnsi="Times New Roman" w:cs="Times New Roman"/>
          <w:color w:val="222222"/>
          <w:szCs w:val="24"/>
        </w:rPr>
      </w:pPr>
      <w:r w:rsidRPr="00C371CD">
        <w:rPr>
          <w:rFonts w:ascii="Times New Roman" w:eastAsia="Times New Roman" w:hAnsi="Times New Roman" w:cs="Times New Roman"/>
          <w:color w:val="222222"/>
          <w:szCs w:val="24"/>
        </w:rPr>
        <w:t>Question papers, valued at 30 or 40 marks, last one to one and a half hours, per University guidelines. Faculty submit question papers to the Head of Department for Principal’s approval. Re-exams are scheduled ten days after the internal exams for valid reasons. Marks are uploaded to the UUCMS portal, and students sign the mark sheet before final submission.</w:t>
      </w:r>
    </w:p>
    <w:sectPr w:rsidR="00C371CD" w:rsidRPr="00C371CD" w:rsidSect="002E5A2D">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E3B" w:rsidRDefault="00F92E3B" w:rsidP="00710A89">
      <w:pPr>
        <w:spacing w:after="0" w:line="240" w:lineRule="auto"/>
      </w:pPr>
      <w:r>
        <w:separator/>
      </w:r>
    </w:p>
  </w:endnote>
  <w:endnote w:type="continuationSeparator" w:id="1">
    <w:p w:rsidR="00F92E3B" w:rsidRDefault="00F92E3B" w:rsidP="00710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E3B" w:rsidRDefault="00F92E3B" w:rsidP="00710A89">
      <w:pPr>
        <w:spacing w:after="0" w:line="240" w:lineRule="auto"/>
      </w:pPr>
      <w:r>
        <w:separator/>
      </w:r>
    </w:p>
  </w:footnote>
  <w:footnote w:type="continuationSeparator" w:id="1">
    <w:p w:rsidR="00F92E3B" w:rsidRDefault="00F92E3B" w:rsidP="00710A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710A89"/>
    <w:rsid w:val="00000DA3"/>
    <w:rsid w:val="002E5A2D"/>
    <w:rsid w:val="00710A89"/>
    <w:rsid w:val="00A84A61"/>
    <w:rsid w:val="00BB7727"/>
    <w:rsid w:val="00C371CD"/>
    <w:rsid w:val="00F92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0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0A89"/>
  </w:style>
  <w:style w:type="paragraph" w:styleId="Footer">
    <w:name w:val="footer"/>
    <w:basedOn w:val="Normal"/>
    <w:link w:val="FooterChar"/>
    <w:uiPriority w:val="99"/>
    <w:semiHidden/>
    <w:unhideWhenUsed/>
    <w:rsid w:val="00710A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0A89"/>
  </w:style>
  <w:style w:type="character" w:customStyle="1" w:styleId="ams">
    <w:name w:val="ams"/>
    <w:basedOn w:val="DefaultParagraphFont"/>
    <w:rsid w:val="00C371CD"/>
  </w:style>
  <w:style w:type="paragraph" w:styleId="BalloonText">
    <w:name w:val="Balloon Text"/>
    <w:basedOn w:val="Normal"/>
    <w:link w:val="BalloonTextChar"/>
    <w:uiPriority w:val="99"/>
    <w:semiHidden/>
    <w:unhideWhenUsed/>
    <w:rsid w:val="00C37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1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7322060">
      <w:bodyDiv w:val="1"/>
      <w:marLeft w:val="0"/>
      <w:marRight w:val="0"/>
      <w:marTop w:val="0"/>
      <w:marBottom w:val="0"/>
      <w:divBdr>
        <w:top w:val="none" w:sz="0" w:space="0" w:color="auto"/>
        <w:left w:val="none" w:sz="0" w:space="0" w:color="auto"/>
        <w:bottom w:val="none" w:sz="0" w:space="0" w:color="auto"/>
        <w:right w:val="none" w:sz="0" w:space="0" w:color="auto"/>
      </w:divBdr>
      <w:divsChild>
        <w:div w:id="1562906056">
          <w:marLeft w:val="0"/>
          <w:marRight w:val="0"/>
          <w:marTop w:val="0"/>
          <w:marBottom w:val="0"/>
          <w:divBdr>
            <w:top w:val="none" w:sz="0" w:space="0" w:color="auto"/>
            <w:left w:val="none" w:sz="0" w:space="0" w:color="auto"/>
            <w:bottom w:val="none" w:sz="0" w:space="0" w:color="auto"/>
            <w:right w:val="none" w:sz="0" w:space="0" w:color="auto"/>
          </w:divBdr>
          <w:divsChild>
            <w:div w:id="290283035">
              <w:marLeft w:val="0"/>
              <w:marRight w:val="0"/>
              <w:marTop w:val="0"/>
              <w:marBottom w:val="0"/>
              <w:divBdr>
                <w:top w:val="none" w:sz="0" w:space="0" w:color="auto"/>
                <w:left w:val="none" w:sz="0" w:space="0" w:color="auto"/>
                <w:bottom w:val="none" w:sz="0" w:space="0" w:color="auto"/>
                <w:right w:val="none" w:sz="0" w:space="0" w:color="auto"/>
              </w:divBdr>
              <w:divsChild>
                <w:div w:id="1281764842">
                  <w:marLeft w:val="0"/>
                  <w:marRight w:val="0"/>
                  <w:marTop w:val="0"/>
                  <w:marBottom w:val="0"/>
                  <w:divBdr>
                    <w:top w:val="none" w:sz="0" w:space="0" w:color="auto"/>
                    <w:left w:val="none" w:sz="0" w:space="0" w:color="auto"/>
                    <w:bottom w:val="none" w:sz="0" w:space="0" w:color="auto"/>
                    <w:right w:val="none" w:sz="0" w:space="0" w:color="auto"/>
                  </w:divBdr>
                  <w:divsChild>
                    <w:div w:id="421755788">
                      <w:marLeft w:val="0"/>
                      <w:marRight w:val="0"/>
                      <w:marTop w:val="127"/>
                      <w:marBottom w:val="0"/>
                      <w:divBdr>
                        <w:top w:val="none" w:sz="0" w:space="0" w:color="auto"/>
                        <w:left w:val="none" w:sz="0" w:space="0" w:color="auto"/>
                        <w:bottom w:val="none" w:sz="0" w:space="0" w:color="auto"/>
                        <w:right w:val="none" w:sz="0" w:space="0" w:color="auto"/>
                      </w:divBdr>
                      <w:divsChild>
                        <w:div w:id="1639798667">
                          <w:marLeft w:val="0"/>
                          <w:marRight w:val="0"/>
                          <w:marTop w:val="0"/>
                          <w:marBottom w:val="0"/>
                          <w:divBdr>
                            <w:top w:val="none" w:sz="0" w:space="0" w:color="auto"/>
                            <w:left w:val="none" w:sz="0" w:space="0" w:color="auto"/>
                            <w:bottom w:val="none" w:sz="0" w:space="0" w:color="auto"/>
                            <w:right w:val="none" w:sz="0" w:space="0" w:color="auto"/>
                          </w:divBdr>
                          <w:divsChild>
                            <w:div w:id="14325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256064">
          <w:marLeft w:val="0"/>
          <w:marRight w:val="0"/>
          <w:marTop w:val="0"/>
          <w:marBottom w:val="0"/>
          <w:divBdr>
            <w:top w:val="none" w:sz="0" w:space="0" w:color="auto"/>
            <w:left w:val="none" w:sz="0" w:space="0" w:color="auto"/>
            <w:bottom w:val="none" w:sz="0" w:space="0" w:color="auto"/>
            <w:right w:val="none" w:sz="0" w:space="0" w:color="auto"/>
          </w:divBdr>
          <w:divsChild>
            <w:div w:id="306399518">
              <w:marLeft w:val="0"/>
              <w:marRight w:val="0"/>
              <w:marTop w:val="0"/>
              <w:marBottom w:val="0"/>
              <w:divBdr>
                <w:top w:val="none" w:sz="0" w:space="0" w:color="auto"/>
                <w:left w:val="none" w:sz="0" w:space="0" w:color="auto"/>
                <w:bottom w:val="none" w:sz="0" w:space="0" w:color="auto"/>
                <w:right w:val="none" w:sz="0" w:space="0" w:color="auto"/>
              </w:divBdr>
              <w:divsChild>
                <w:div w:id="551575622">
                  <w:marLeft w:val="0"/>
                  <w:marRight w:val="0"/>
                  <w:marTop w:val="0"/>
                  <w:marBottom w:val="0"/>
                  <w:divBdr>
                    <w:top w:val="none" w:sz="0" w:space="0" w:color="auto"/>
                    <w:left w:val="none" w:sz="0" w:space="0" w:color="auto"/>
                    <w:bottom w:val="none" w:sz="0" w:space="0" w:color="auto"/>
                    <w:right w:val="none" w:sz="0" w:space="0" w:color="auto"/>
                  </w:divBdr>
                  <w:divsChild>
                    <w:div w:id="976034051">
                      <w:marLeft w:val="0"/>
                      <w:marRight w:val="0"/>
                      <w:marTop w:val="0"/>
                      <w:marBottom w:val="0"/>
                      <w:divBdr>
                        <w:top w:val="none" w:sz="0" w:space="0" w:color="auto"/>
                        <w:left w:val="none" w:sz="0" w:space="0" w:color="auto"/>
                        <w:bottom w:val="none" w:sz="0" w:space="0" w:color="auto"/>
                        <w:right w:val="none" w:sz="0" w:space="0" w:color="auto"/>
                      </w:divBdr>
                      <w:divsChild>
                        <w:div w:id="574555128">
                          <w:marLeft w:val="0"/>
                          <w:marRight w:val="0"/>
                          <w:marTop w:val="0"/>
                          <w:marBottom w:val="0"/>
                          <w:divBdr>
                            <w:top w:val="none" w:sz="0" w:space="0" w:color="auto"/>
                            <w:left w:val="none" w:sz="0" w:space="0" w:color="auto"/>
                            <w:bottom w:val="none" w:sz="0" w:space="0" w:color="auto"/>
                            <w:right w:val="none" w:sz="0" w:space="0" w:color="auto"/>
                          </w:divBdr>
                          <w:divsChild>
                            <w:div w:id="1322008011">
                              <w:marLeft w:val="0"/>
                              <w:marRight w:val="0"/>
                              <w:marTop w:val="0"/>
                              <w:marBottom w:val="0"/>
                              <w:divBdr>
                                <w:top w:val="none" w:sz="0" w:space="0" w:color="auto"/>
                                <w:left w:val="none" w:sz="0" w:space="0" w:color="auto"/>
                                <w:bottom w:val="none" w:sz="0" w:space="0" w:color="auto"/>
                                <w:right w:val="none" w:sz="0" w:space="0" w:color="auto"/>
                              </w:divBdr>
                              <w:divsChild>
                                <w:div w:id="1307927297">
                                  <w:marLeft w:val="0"/>
                                  <w:marRight w:val="0"/>
                                  <w:marTop w:val="0"/>
                                  <w:marBottom w:val="0"/>
                                  <w:divBdr>
                                    <w:top w:val="none" w:sz="0" w:space="0" w:color="auto"/>
                                    <w:left w:val="none" w:sz="0" w:space="0" w:color="auto"/>
                                    <w:bottom w:val="none" w:sz="0" w:space="0" w:color="auto"/>
                                    <w:right w:val="none" w:sz="0" w:space="0" w:color="auto"/>
                                  </w:divBdr>
                                  <w:divsChild>
                                    <w:div w:id="7668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2024-09-17T11:00:00Z</dcterms:created>
  <dcterms:modified xsi:type="dcterms:W3CDTF">2024-09-24T11:25:00Z</dcterms:modified>
</cp:coreProperties>
</file>